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47575734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E71DA4" w:rsidRDefault="007C6B72" w:rsidP="005D5B8D">
      <w:pPr>
        <w:spacing w:before="120" w:line="240" w:lineRule="atLeast"/>
        <w:ind w:right="-1"/>
        <w:outlineLvl w:val="0"/>
        <w:rPr>
          <w:sz w:val="28"/>
        </w:rPr>
      </w:pPr>
      <w:r w:rsidRPr="007C6B72">
        <w:rPr>
          <w:sz w:val="28"/>
          <w:u w:val="single"/>
          <w:lang w:val="uk-UA"/>
        </w:rPr>
        <w:t>26.05.2023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7C6B72">
        <w:rPr>
          <w:sz w:val="28"/>
          <w:u w:val="single"/>
        </w:rPr>
        <w:t xml:space="preserve">№ </w:t>
      </w:r>
      <w:r w:rsidRPr="007C6B72">
        <w:rPr>
          <w:sz w:val="28"/>
          <w:u w:val="single"/>
          <w:lang w:val="uk-UA"/>
        </w:rPr>
        <w:t>19-27/</w:t>
      </w:r>
      <w:r w:rsidRPr="007C6B72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B457F8" w:rsidRDefault="00B457F8" w:rsidP="00B457F8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Про надання згоди Черкаській</w:t>
      </w:r>
    </w:p>
    <w:p w:rsidR="00B457F8" w:rsidRDefault="00B457F8" w:rsidP="00B457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обласній військовій адміністрації </w:t>
      </w:r>
    </w:p>
    <w:p w:rsidR="00B457F8" w:rsidRDefault="00B457F8" w:rsidP="00B457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подання звернення про виділення</w:t>
      </w:r>
    </w:p>
    <w:p w:rsidR="00B457F8" w:rsidRDefault="00B457F8" w:rsidP="00B457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коштів фонду ліквідації наслідків</w:t>
      </w:r>
    </w:p>
    <w:p w:rsidR="00B457F8" w:rsidRDefault="00B457F8" w:rsidP="00B457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збройної агресії</w:t>
      </w:r>
    </w:p>
    <w:p w:rsidR="00B457F8" w:rsidRDefault="00B457F8" w:rsidP="00B457F8">
      <w:pPr>
        <w:rPr>
          <w:sz w:val="28"/>
          <w:szCs w:val="28"/>
          <w:lang w:val="uk-UA"/>
        </w:rPr>
      </w:pPr>
    </w:p>
    <w:p w:rsidR="00B457F8" w:rsidRDefault="00B457F8" w:rsidP="00B457F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20 частини першої, частини другої статті 43 Закону України «Про місцеве самоврядування в Україні», враховуючи п.6 Порядку використання коштів фонду ліквідації наслідків збройної агресії, затвердженого постановою Кабінету Міністрів України від 10.02.2023 № 118, листи Черкаської обласної військової адміністрації від 11.05.2023 </w:t>
      </w:r>
      <w:r w:rsidR="00E71DA4">
        <w:rPr>
          <w:sz w:val="28"/>
          <w:szCs w:val="28"/>
          <w:lang w:val="uk-UA"/>
        </w:rPr>
        <w:t xml:space="preserve">№10944/01/01-58, від 19.05.2023 </w:t>
      </w:r>
      <w:bookmarkStart w:id="0" w:name="_GoBack"/>
      <w:bookmarkEnd w:id="0"/>
      <w:r>
        <w:rPr>
          <w:sz w:val="28"/>
          <w:szCs w:val="28"/>
          <w:lang w:val="uk-UA"/>
        </w:rPr>
        <w:t>№ 11663/01/01-58, висновок постійної комісії обласної ради з питань соціально-економічного розвитку, бюджету та фінансів від 22.05.2023:</w:t>
      </w:r>
    </w:p>
    <w:p w:rsidR="00B457F8" w:rsidRDefault="00B457F8" w:rsidP="00B457F8">
      <w:pPr>
        <w:ind w:firstLine="709"/>
        <w:rPr>
          <w:sz w:val="28"/>
          <w:szCs w:val="28"/>
          <w:lang w:val="uk-UA"/>
        </w:rPr>
      </w:pPr>
    </w:p>
    <w:p w:rsidR="00B457F8" w:rsidRDefault="00B457F8" w:rsidP="00B457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згоду Черкаській обласній військовій адміністрації на подання звернення про виділення коштів фонду ліквідації наслідків збройної агресії (далі – фонд), які можуть бути спрямовані на реалізацію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 (нового будівництва, реконструкції, реставрації, капітального ремонту, розроблення проектно-кошторисної документації) об’єктів спільної власності територіальних громад сіл, селищ, міст області відповідно до вимог Порядку використання коштів фонду ліквідації наслідків збройної агресії, затвердженого постановою Кабінету Міністрів України від 10.02.2023 № 118. </w:t>
      </w:r>
    </w:p>
    <w:p w:rsidR="00B457F8" w:rsidRDefault="00B457F8" w:rsidP="00B457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Черкаській обласній військовій адміністрації інформувати Черкаську обласну раду про перелік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(об’єктів, заходів), які пропонується реалізувати за рахунок коштів фонду, протягом 10 днів з дати подання звернення.</w:t>
      </w:r>
    </w:p>
    <w:p w:rsidR="00B457F8" w:rsidRDefault="00B457F8" w:rsidP="00B457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постійні комісії обласної ради відповідно до галузевого спрямування.</w:t>
      </w:r>
    </w:p>
    <w:p w:rsidR="00B457F8" w:rsidRDefault="00B457F8" w:rsidP="00B457F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7F8" w:rsidRDefault="00B457F8" w:rsidP="00B457F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7F8" w:rsidRDefault="00B457F8" w:rsidP="00B457F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7F8" w:rsidRDefault="00B457F8" w:rsidP="00B457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                                                                                      А. ПІДГОРНИЙ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5D5B8D" w:rsidRDefault="00007441">
      <w:pPr>
        <w:rPr>
          <w:sz w:val="28"/>
          <w:szCs w:val="28"/>
        </w:rPr>
      </w:pP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0460"/>
    <w:multiLevelType w:val="hybridMultilevel"/>
    <w:tmpl w:val="400EC8A0"/>
    <w:lvl w:ilvl="0" w:tplc="9C4694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7C6B72"/>
    <w:rsid w:val="0093691C"/>
    <w:rsid w:val="00B457F8"/>
    <w:rsid w:val="00B56F3D"/>
    <w:rsid w:val="00CA5172"/>
    <w:rsid w:val="00D401B8"/>
    <w:rsid w:val="00E71DA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B457F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1596</Characters>
  <Application>Microsoft Office Word</Application>
  <DocSecurity>0</DocSecurity>
  <Lines>13</Lines>
  <Paragraphs>3</Paragraphs>
  <ScaleCrop>false</ScaleCrop>
  <Company>Grizli777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cp:lastPrinted>2023-06-06T09:31:00Z</cp:lastPrinted>
  <dcterms:created xsi:type="dcterms:W3CDTF">2018-10-08T13:46:00Z</dcterms:created>
  <dcterms:modified xsi:type="dcterms:W3CDTF">2023-06-06T13:56:00Z</dcterms:modified>
</cp:coreProperties>
</file>